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5FD2" w14:textId="77777777" w:rsidR="00F96E1B" w:rsidRPr="00077EE0" w:rsidRDefault="00FB1770" w:rsidP="00FB17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реализации проекта </w:t>
      </w:r>
    </w:p>
    <w:p w14:paraId="4F41CE90" w14:textId="0F26AAA6" w:rsidR="00FB1770" w:rsidRPr="00077EE0" w:rsidRDefault="00FB1770" w:rsidP="00FB17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«Инклюзивная творческая лаборатория»</w:t>
      </w:r>
    </w:p>
    <w:p w14:paraId="0806CA21" w14:textId="77777777" w:rsidR="005B5E32" w:rsidRPr="00077EE0" w:rsidRDefault="00FB1770" w:rsidP="00FB17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ГБУК КО «И</w:t>
      </w:r>
      <w:r w:rsidR="005B5E32"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нновационный культурный центр</w:t>
      </w:r>
      <w:r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14:paraId="2A9E528A" w14:textId="4D531984" w:rsidR="00FB1770" w:rsidRPr="00077EE0" w:rsidRDefault="00FB1770" w:rsidP="00FB17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2022</w:t>
      </w:r>
      <w:r w:rsidR="00F96E1B"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-2023</w:t>
      </w:r>
      <w:r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6E1B"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07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14:paraId="16D14503" w14:textId="77777777" w:rsidR="00FB1770" w:rsidRPr="00077EE0" w:rsidRDefault="00FB1770" w:rsidP="00FB17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14580" w14:textId="28DF0206" w:rsidR="00FB1770" w:rsidRPr="00077EE0" w:rsidRDefault="00FB1770" w:rsidP="00FB17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выполнения Распоряжения Правительства РФ от 20 сентября 2021 года N 2613-р «О </w:t>
      </w:r>
      <w:hyperlink r:id="rId4" w:anchor="6560IO" w:history="1">
        <w:r w:rsidRPr="00077E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</w:t>
        </w:r>
      </w:hyperlink>
      <w:r w:rsidRPr="0007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1684" w:rsidRPr="0007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Распоряжения Правительства РФ от 06.10.2021 г. № 2816-р «Об утверждении перечня инициатив социально-экономического развития..» (федеральный проект «Придумано в России»)</w:t>
      </w:r>
      <w:r w:rsidRPr="0007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Инновационного культурного центра была создана Инклюзивная творческая лаборатория (приказ </w:t>
      </w:r>
      <w:r w:rsidR="00817C34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ГБУК КО «ИКЦ» 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10.01.2022 г. № 13) (далее – ИТЛ). </w:t>
      </w:r>
    </w:p>
    <w:p w14:paraId="49E42F4B" w14:textId="79D9B0CC" w:rsidR="00FB1770" w:rsidRPr="00077EE0" w:rsidRDefault="00FB1770" w:rsidP="00FB17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Методических рекомендаций для организаций, на базе которых созданы инклюзивные творческие лаборатории, разработанных Ресурсным учебно-методическим центром РГСАИ, в ИКЦ </w:t>
      </w:r>
      <w:r w:rsidR="005B5E32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следующие документы, регламентирующие деятельность ИТЛ:</w:t>
      </w:r>
    </w:p>
    <w:p w14:paraId="51F72A62" w14:textId="68F872F4" w:rsidR="00FB1770" w:rsidRPr="00077EE0" w:rsidRDefault="00FB1770" w:rsidP="000E6A0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Положение об </w:t>
      </w:r>
      <w:bookmarkStart w:id="0" w:name="_Hlk105933761"/>
      <w:r w:rsidRPr="00077EE0">
        <w:rPr>
          <w:rFonts w:ascii="Times New Roman" w:eastAsia="Calibri" w:hAnsi="Times New Roman" w:cs="Times New Roman"/>
          <w:sz w:val="24"/>
          <w:szCs w:val="24"/>
        </w:rPr>
        <w:t>Инклюзивной творческой лаборатории</w:t>
      </w:r>
      <w:bookmarkEnd w:id="0"/>
      <w:r w:rsidR="000E6A0A" w:rsidRPr="000E6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A0A">
        <w:rPr>
          <w:rFonts w:ascii="Times New Roman" w:eastAsia="Calibri" w:hAnsi="Times New Roman" w:cs="Times New Roman"/>
          <w:sz w:val="24"/>
          <w:szCs w:val="24"/>
        </w:rPr>
        <w:t>(приказ № 119 от 27.05.2022)</w:t>
      </w: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221DF26" w14:textId="092C008B" w:rsidR="00FB1770" w:rsidRPr="00077EE0" w:rsidRDefault="00FB1770" w:rsidP="000E6A0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0">
        <w:rPr>
          <w:rFonts w:ascii="Times New Roman" w:eastAsia="Calibri" w:hAnsi="Times New Roman" w:cs="Times New Roman"/>
          <w:sz w:val="24"/>
          <w:szCs w:val="24"/>
        </w:rPr>
        <w:t>- Программа Инклюзивной творческой лаборатории</w:t>
      </w:r>
      <w:r w:rsidR="000E6A0A">
        <w:rPr>
          <w:rFonts w:ascii="Times New Roman" w:eastAsia="Calibri" w:hAnsi="Times New Roman" w:cs="Times New Roman"/>
          <w:sz w:val="24"/>
          <w:szCs w:val="24"/>
        </w:rPr>
        <w:t xml:space="preserve"> (приказ № 119 от 27.05.2022 г. с изм приказ № 113 от 06.04.2023 г.)</w:t>
      </w: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E357ED7" w14:textId="503D6E80" w:rsidR="00FB1770" w:rsidRPr="00077EE0" w:rsidRDefault="00FB1770" w:rsidP="000E6A0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0">
        <w:rPr>
          <w:rFonts w:ascii="Times New Roman" w:eastAsia="Calibri" w:hAnsi="Times New Roman" w:cs="Times New Roman"/>
          <w:sz w:val="24"/>
          <w:szCs w:val="24"/>
        </w:rPr>
        <w:t>- Календарный план работы Инклюзивной творческой лаборатории на 2022-2023 г.г.</w:t>
      </w:r>
      <w:r w:rsidR="000E6A0A">
        <w:rPr>
          <w:rFonts w:ascii="Times New Roman" w:eastAsia="Calibri" w:hAnsi="Times New Roman" w:cs="Times New Roman"/>
          <w:sz w:val="24"/>
          <w:szCs w:val="24"/>
        </w:rPr>
        <w:t>(приказ № 29 от 25.01.2022 г.)</w:t>
      </w:r>
    </w:p>
    <w:p w14:paraId="754FE222" w14:textId="77777777" w:rsidR="00FB1770" w:rsidRPr="00185018" w:rsidRDefault="00FB1770" w:rsidP="00FB1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В первом полугодии 2022 г. в рамках ИТЛ в </w:t>
      </w:r>
      <w:r w:rsidRPr="00185018">
        <w:rPr>
          <w:rFonts w:ascii="Times New Roman" w:eastAsia="Calibri" w:hAnsi="Times New Roman" w:cs="Times New Roman"/>
          <w:sz w:val="24"/>
          <w:szCs w:val="24"/>
        </w:rPr>
        <w:t>студиях занимались 16 человек с ограниченными возможностями здоровья по двум направлениям: керамика и вокал.</w:t>
      </w:r>
    </w:p>
    <w:p w14:paraId="14A31F00" w14:textId="303A91DB" w:rsidR="00FB1770" w:rsidRPr="00185018" w:rsidRDefault="00FB1770" w:rsidP="00FB1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18">
        <w:rPr>
          <w:rFonts w:ascii="Times New Roman" w:eastAsia="Calibri" w:hAnsi="Times New Roman" w:cs="Times New Roman"/>
          <w:sz w:val="24"/>
          <w:szCs w:val="24"/>
        </w:rPr>
        <w:t xml:space="preserve">Согласно календарному плану, в августе прошел набор в новые группы по направлениям: керамика, вокал, фотография, </w:t>
      </w:r>
      <w:r w:rsidR="000E6A0A" w:rsidRPr="00185018">
        <w:rPr>
          <w:rFonts w:ascii="Times New Roman" w:eastAsia="Calibri" w:hAnsi="Times New Roman" w:cs="Times New Roman"/>
          <w:sz w:val="24"/>
          <w:szCs w:val="24"/>
        </w:rPr>
        <w:t>ИЗО</w:t>
      </w:r>
      <w:r w:rsidRPr="00185018">
        <w:rPr>
          <w:rFonts w:ascii="Times New Roman" w:eastAsia="Calibri" w:hAnsi="Times New Roman" w:cs="Times New Roman"/>
          <w:sz w:val="24"/>
          <w:szCs w:val="24"/>
        </w:rPr>
        <w:t>. В соцсетях и на сайте учреждения была размещена анкета для желающих. Было набрано</w:t>
      </w:r>
      <w:r w:rsidR="00077EE0" w:rsidRPr="00185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018">
        <w:rPr>
          <w:rFonts w:ascii="Times New Roman" w:eastAsia="Calibri" w:hAnsi="Times New Roman" w:cs="Times New Roman"/>
          <w:sz w:val="24"/>
          <w:szCs w:val="24"/>
        </w:rPr>
        <w:t>35 человек.</w:t>
      </w:r>
    </w:p>
    <w:p w14:paraId="50E90529" w14:textId="2F6079EC" w:rsidR="00FB1770" w:rsidRPr="00077EE0" w:rsidRDefault="00FB1770" w:rsidP="00FB1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В сентябре 2022 года начался пробный период работы ИТЛ согласно программе </w:t>
      </w:r>
      <w:r w:rsidR="00817C34" w:rsidRPr="00077EE0">
        <w:rPr>
          <w:rFonts w:ascii="Times New Roman" w:eastAsia="Calibri" w:hAnsi="Times New Roman" w:cs="Times New Roman"/>
          <w:sz w:val="24"/>
          <w:szCs w:val="24"/>
        </w:rPr>
        <w:t>(приказ ГБУК КО «ИКЦ» от 01.09.2022 № 171 «Об организации работы Инклюзивной творческой лаборатории»).</w:t>
      </w:r>
    </w:p>
    <w:p w14:paraId="1677DEA6" w14:textId="0EF15EB3" w:rsidR="00FB1770" w:rsidRPr="00077EE0" w:rsidRDefault="00FB1770" w:rsidP="00FB1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0">
        <w:rPr>
          <w:rFonts w:ascii="Times New Roman" w:eastAsia="Calibri" w:hAnsi="Times New Roman" w:cs="Times New Roman"/>
          <w:sz w:val="24"/>
          <w:szCs w:val="24"/>
        </w:rPr>
        <w:t>Обучение по программам предусматрива</w:t>
      </w:r>
      <w:r w:rsidR="005B5E32" w:rsidRPr="00077EE0">
        <w:rPr>
          <w:rFonts w:ascii="Times New Roman" w:eastAsia="Calibri" w:hAnsi="Times New Roman" w:cs="Times New Roman"/>
          <w:sz w:val="24"/>
          <w:szCs w:val="24"/>
        </w:rPr>
        <w:t>ло</w:t>
      </w: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 посещение 10 занятий с периодичностью 1 раз в неделю. Итогом</w:t>
      </w:r>
      <w:r w:rsidR="00D61E59">
        <w:rPr>
          <w:rFonts w:ascii="Times New Roman" w:eastAsia="Calibri" w:hAnsi="Times New Roman" w:cs="Times New Roman"/>
          <w:sz w:val="24"/>
          <w:szCs w:val="24"/>
        </w:rPr>
        <w:t xml:space="preserve"> этого этапа</w:t>
      </w: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 w:rsidR="001D754A" w:rsidRPr="00077EE0">
        <w:rPr>
          <w:rFonts w:ascii="Times New Roman" w:eastAsia="Calibri" w:hAnsi="Times New Roman" w:cs="Times New Roman"/>
          <w:sz w:val="24"/>
          <w:szCs w:val="24"/>
        </w:rPr>
        <w:t xml:space="preserve">в Инклюзивной творческой лаборатории </w:t>
      </w:r>
      <w:r w:rsidRPr="00077EE0">
        <w:rPr>
          <w:rFonts w:ascii="Times New Roman" w:eastAsia="Calibri" w:hAnsi="Times New Roman" w:cs="Times New Roman"/>
          <w:sz w:val="24"/>
          <w:szCs w:val="24"/>
        </w:rPr>
        <w:t>ста</w:t>
      </w:r>
      <w:r w:rsidR="00D95361" w:rsidRPr="00077EE0">
        <w:rPr>
          <w:rFonts w:ascii="Times New Roman" w:eastAsia="Calibri" w:hAnsi="Times New Roman" w:cs="Times New Roman"/>
          <w:sz w:val="24"/>
          <w:szCs w:val="24"/>
        </w:rPr>
        <w:t>л</w:t>
      </w: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361" w:rsidRPr="00077EE0">
        <w:rPr>
          <w:rFonts w:ascii="Times New Roman" w:eastAsia="Calibri" w:hAnsi="Times New Roman" w:cs="Times New Roman"/>
          <w:sz w:val="24"/>
          <w:szCs w:val="24"/>
        </w:rPr>
        <w:t>«выпускной</w:t>
      </w:r>
      <w:r w:rsidR="00F96E1B" w:rsidRPr="00077EE0">
        <w:rPr>
          <w:rFonts w:ascii="Times New Roman" w:eastAsia="Calibri" w:hAnsi="Times New Roman" w:cs="Times New Roman"/>
          <w:sz w:val="24"/>
          <w:szCs w:val="24"/>
        </w:rPr>
        <w:t>»</w:t>
      </w:r>
      <w:r w:rsidR="001D754A" w:rsidRPr="00077EE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77EE0">
        <w:rPr>
          <w:rFonts w:ascii="Times New Roman" w:eastAsia="Calibri" w:hAnsi="Times New Roman" w:cs="Times New Roman"/>
          <w:sz w:val="24"/>
          <w:szCs w:val="24"/>
        </w:rPr>
        <w:t>выставка</w:t>
      </w:r>
      <w:r w:rsidR="001D754A" w:rsidRPr="0007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BFB">
        <w:rPr>
          <w:rFonts w:ascii="Times New Roman" w:eastAsia="Calibri" w:hAnsi="Times New Roman" w:cs="Times New Roman"/>
          <w:sz w:val="24"/>
          <w:szCs w:val="24"/>
        </w:rPr>
        <w:t xml:space="preserve">керамики и </w:t>
      </w:r>
      <w:r w:rsidR="001D754A" w:rsidRPr="00077EE0">
        <w:rPr>
          <w:rFonts w:ascii="Times New Roman" w:eastAsia="Calibri" w:hAnsi="Times New Roman" w:cs="Times New Roman"/>
          <w:sz w:val="24"/>
          <w:szCs w:val="24"/>
        </w:rPr>
        <w:t>рисунков</w:t>
      </w:r>
      <w:r w:rsidRPr="00077EE0">
        <w:rPr>
          <w:rFonts w:ascii="Times New Roman" w:eastAsia="Calibri" w:hAnsi="Times New Roman" w:cs="Times New Roman"/>
          <w:sz w:val="24"/>
          <w:szCs w:val="24"/>
        </w:rPr>
        <w:t xml:space="preserve">, перформанс </w:t>
      </w:r>
      <w:r w:rsidR="001D754A" w:rsidRPr="00077EE0">
        <w:rPr>
          <w:rFonts w:ascii="Times New Roman" w:eastAsia="Calibri" w:hAnsi="Times New Roman" w:cs="Times New Roman"/>
          <w:sz w:val="24"/>
          <w:szCs w:val="24"/>
        </w:rPr>
        <w:t xml:space="preserve">от студии вокала, презентация фотопроектов </w:t>
      </w:r>
      <w:r w:rsidRPr="00077EE0">
        <w:rPr>
          <w:rFonts w:ascii="Times New Roman" w:eastAsia="Calibri" w:hAnsi="Times New Roman" w:cs="Times New Roman"/>
          <w:sz w:val="24"/>
          <w:szCs w:val="24"/>
        </w:rPr>
        <w:t>и т.д.</w:t>
      </w:r>
      <w:r w:rsidR="001D754A" w:rsidRPr="00077EE0">
        <w:rPr>
          <w:rFonts w:ascii="Times New Roman" w:eastAsia="Calibri" w:hAnsi="Times New Roman" w:cs="Times New Roman"/>
          <w:sz w:val="24"/>
          <w:szCs w:val="24"/>
        </w:rPr>
        <w:t>)</w:t>
      </w:r>
      <w:r w:rsidRPr="00077EE0">
        <w:rPr>
          <w:rFonts w:ascii="Times New Roman" w:eastAsia="Calibri" w:hAnsi="Times New Roman" w:cs="Times New Roman"/>
          <w:sz w:val="24"/>
          <w:szCs w:val="24"/>
        </w:rPr>
        <w:t>, которы</w:t>
      </w:r>
      <w:r w:rsidR="00F96E1B" w:rsidRPr="00077EE0">
        <w:rPr>
          <w:rFonts w:ascii="Times New Roman" w:eastAsia="Calibri" w:hAnsi="Times New Roman" w:cs="Times New Roman"/>
          <w:sz w:val="24"/>
          <w:szCs w:val="24"/>
        </w:rPr>
        <w:t xml:space="preserve">й прошел </w:t>
      </w:r>
      <w:r w:rsidR="00A800FB" w:rsidRPr="00077EE0">
        <w:rPr>
          <w:rFonts w:ascii="Times New Roman" w:eastAsia="Calibri" w:hAnsi="Times New Roman" w:cs="Times New Roman"/>
          <w:sz w:val="24"/>
          <w:szCs w:val="24"/>
        </w:rPr>
        <w:t>21 ноября 2023 года</w:t>
      </w:r>
      <w:r w:rsidRPr="00077E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209E97" w14:textId="4D7079E5" w:rsidR="00D95361" w:rsidRPr="00077EE0" w:rsidRDefault="00D95361" w:rsidP="00F9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в Инновационном культурном центре прошел </w:t>
      </w:r>
      <w:r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«Вопросы деятельности Инклюзивной творческой лаборатории»</w:t>
      </w:r>
      <w:r w:rsidR="00185018"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2022 году»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круглого стола были подведены итоги первого </w:t>
      </w:r>
      <w:r w:rsidR="001D754A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Инклюзивной творческой лаборатории. В мероприятии приняли участие представители </w:t>
      </w:r>
      <w:r w:rsidR="00CE56F9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и туризма Калужской области, председатели 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калужских отделений Общества инвалидов, Общества слепых, представители </w:t>
      </w:r>
      <w:r w:rsidRPr="00077EE0">
        <w:rPr>
          <w:rFonts w:ascii="Times New Roman" w:hAnsi="Times New Roman" w:cs="Times New Roman"/>
          <w:sz w:val="24"/>
          <w:szCs w:val="24"/>
        </w:rPr>
        <w:t>АНО «Оранжевый город», КРОО «Город надежды», Благотворительного фонда «Волонтеры детям»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ГБУ КО «Комплексный центр социального обслуживания населения «Забота». Собравшие отметили важность и социальную значимость проекта, заинтересованность в его развитии и продвижении. По итогам круглого стола </w:t>
      </w:r>
      <w:r w:rsidR="00F96E1B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скорректированы планы и программы работы ИТЛ, намечены перспективы развития.</w:t>
      </w:r>
      <w:r w:rsidR="00E8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достигнуты договоренности о сотрудничестве в сфере инклюзии.</w:t>
      </w:r>
    </w:p>
    <w:p w14:paraId="37E2A270" w14:textId="0D03E637" w:rsidR="00F96E1B" w:rsidRPr="00077EE0" w:rsidRDefault="00F96E1B" w:rsidP="00F9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в ИКЦ прошло еще 2 конференции по вопросам инклюзии, организованные совместно с </w:t>
      </w:r>
      <w:r w:rsidR="001D754A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КРОО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надежды» и благотворительным фондом «Гольфстрим».</w:t>
      </w:r>
    </w:p>
    <w:p w14:paraId="778F84D4" w14:textId="0144EC73" w:rsidR="00CE56F9" w:rsidRPr="00077EE0" w:rsidRDefault="00CE56F9" w:rsidP="00CE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ИТЛ налажено тесное взаимодействие с обществами инвалидов, некоммерческими организациями, занимающимися помощью людям с ОВЗ, </w:t>
      </w:r>
      <w:r w:rsidR="005D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КО «Комплексный центр социального обслуживания населения «Забота»</w:t>
      </w:r>
      <w:r w:rsid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благотворительным фондом «Гольфстрим».</w:t>
      </w:r>
      <w:r w:rsidR="000E7408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з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аключены соглашения о сотрудничестве</w:t>
      </w:r>
      <w:r w:rsidR="000E7408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обществ инвалидов и подопечные НКО активно участвуют в культурно-массовых мероприятиях ИКЦ, бесплатно посещают концерты, спектакли, выставки и т.д. </w:t>
      </w:r>
      <w:r w:rsidR="00E8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заявкам наших партнеров мы проводим мероприятия специально для этих категорий (показы спектакля театра неслышащих актеров «Недослов», кинопоказы с субтитрами и т.д.).</w:t>
      </w:r>
    </w:p>
    <w:p w14:paraId="4BDA6B24" w14:textId="641A35EA" w:rsidR="001D754A" w:rsidRPr="00077EE0" w:rsidRDefault="00077EE0" w:rsidP="00410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ИТЛ проводят штатные сотрудники ИКЦ. Все руководители студий настоящие профессионалы в своей области. Они не только проводят плановые занятия по утвержденным программам, но и </w:t>
      </w:r>
      <w:r w:rsidR="001D754A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экспериментируют, организовывая совместные занятия для участников разных направлений. </w:t>
      </w:r>
    </w:p>
    <w:p w14:paraId="5E6805A4" w14:textId="024AF11C" w:rsidR="00EA2B40" w:rsidRDefault="00EA2B40" w:rsidP="00410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</w:t>
      </w:r>
      <w:r w:rsidR="00077EE0"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объявлен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на еще одно направление: </w:t>
      </w:r>
      <w:r w:rsidR="00E87B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  <w:r w:rsidRPr="0007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(танцы на колясках). </w:t>
      </w:r>
      <w:r w:rsidR="005D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группе 3 участника на колясках и 3 партнера.</w:t>
      </w:r>
    </w:p>
    <w:p w14:paraId="740DE207" w14:textId="6B138CCC" w:rsidR="005D396D" w:rsidRPr="00185018" w:rsidRDefault="005D396D" w:rsidP="0018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D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современного искусства «Циолковский Фест» 20 мая 2023 года была открыта выставка работ участников ИТЛ по направлению ИЗО. Выставка </w:t>
      </w:r>
      <w:r w:rsidRPr="001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название «Интроспектива». Картины выполнены в стиле современного авангарда и дополнены фото и информацией об авторах. Выставка продлится до 10 июня 2023 года.</w:t>
      </w:r>
    </w:p>
    <w:p w14:paraId="5B53BE34" w14:textId="77777777" w:rsidR="00185018" w:rsidRPr="00185018" w:rsidRDefault="00185018" w:rsidP="0018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D9133" w14:textId="3D3F9F00" w:rsidR="00185018" w:rsidRPr="00185018" w:rsidRDefault="00185018" w:rsidP="0018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июля в Инновационном культурном центре состоялся </w:t>
      </w:r>
      <w:r w:rsidRPr="0018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круглый стол "Отчет о реализации проекта «Инклюзивная творческая лаборатория»</w:t>
      </w:r>
      <w:r w:rsidRPr="00185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председательством министра культуры и туризма Калужской области Павла Суслова. В его работе приняли участие </w:t>
      </w:r>
      <w:r w:rsidRPr="001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калужских отделений Общества инвалидов, Обществ слепых, глухих, представители </w:t>
      </w:r>
      <w:r w:rsidRPr="00185018">
        <w:rPr>
          <w:rFonts w:ascii="Times New Roman" w:hAnsi="Times New Roman" w:cs="Times New Roman"/>
          <w:sz w:val="24"/>
          <w:szCs w:val="24"/>
        </w:rPr>
        <w:t>АНО «Оранжевый город», КРОО «Город надежды», Благотворительного фонда «Волонтеры детям»</w:t>
      </w:r>
      <w:r w:rsidRPr="001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ГБУ КО «Комплексный центр социального обслуживания населения «Забота», социального центра «Открытый мир». Участники круглого стола смогли ознакомиться с работами студийцев ИТЛ на выставке рисунков и керамики.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одводя итог конструктивному обсуждению, П</w:t>
      </w:r>
      <w:r w:rsidRPr="00185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авел Суслов отметил, что создание условий для творческого развития людей с ограниченными возможностями является одним из приоритетов культурной политики страны. </w:t>
      </w:r>
      <w:r w:rsidRPr="0018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185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поблагодарил сотрудников Инновационного культурного центра за проводимую работу и подчеркнул, что проект развивается, привлекает новых участников, появляются новые направления. Со своей стороны министр гарантировал всестороннюю поддержку этой необходимой нашему обществу работе.</w:t>
      </w:r>
    </w:p>
    <w:p w14:paraId="1ADFFD55" w14:textId="77777777" w:rsidR="00185018" w:rsidRPr="00185018" w:rsidRDefault="00185018" w:rsidP="0018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2A995" w14:textId="57749AB4" w:rsidR="00C058C7" w:rsidRPr="00185018" w:rsidRDefault="004107FA" w:rsidP="0018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момент </w:t>
      </w:r>
      <w:r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ИТЛ </w:t>
      </w:r>
      <w:r w:rsidR="00EA2B40"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регулярно </w:t>
      </w:r>
      <w:r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занимаются </w:t>
      </w:r>
      <w:r w:rsidR="00EA2B40"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</w:t>
      </w:r>
      <w:r w:rsidR="00077EE0"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77EE0" w:rsidRPr="001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старше 16 лет</w:t>
      </w:r>
      <w:r w:rsidRPr="001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A2B40"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направлениям: </w:t>
      </w:r>
      <w:r w:rsidR="00E87BFB" w:rsidRPr="00A774AE">
        <w:rPr>
          <w:rFonts w:ascii="Times New Roman" w:eastAsia="Calibri" w:hAnsi="Times New Roman" w:cs="Times New Roman"/>
          <w:b/>
          <w:bCs/>
          <w:sz w:val="24"/>
          <w:szCs w:val="24"/>
        </w:rPr>
        <w:t>керамика, вокал, фотография, ИЗО и хореография</w:t>
      </w:r>
      <w:r w:rsidR="00E87BFB" w:rsidRPr="00185018">
        <w:rPr>
          <w:rFonts w:ascii="Times New Roman" w:eastAsia="Calibri" w:hAnsi="Times New Roman" w:cs="Times New Roman"/>
          <w:sz w:val="24"/>
          <w:szCs w:val="24"/>
        </w:rPr>
        <w:t>.</w:t>
      </w:r>
      <w:r w:rsidR="00F96E1B" w:rsidRPr="00185018">
        <w:rPr>
          <w:rFonts w:ascii="Times New Roman" w:hAnsi="Times New Roman" w:cs="Times New Roman"/>
          <w:sz w:val="24"/>
          <w:szCs w:val="24"/>
        </w:rPr>
        <w:tab/>
      </w:r>
    </w:p>
    <w:p w14:paraId="64F31C23" w14:textId="77777777" w:rsidR="00D61E59" w:rsidRPr="00185018" w:rsidRDefault="00D61E59" w:rsidP="00185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25E71" w14:textId="06C994F3" w:rsidR="00D61E59" w:rsidRPr="00185018" w:rsidRDefault="00D61E59" w:rsidP="0018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61E59" w:rsidRPr="0018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C7"/>
    <w:rsid w:val="00077EE0"/>
    <w:rsid w:val="000E6A0A"/>
    <w:rsid w:val="000E7408"/>
    <w:rsid w:val="00185018"/>
    <w:rsid w:val="001D754A"/>
    <w:rsid w:val="001F5D86"/>
    <w:rsid w:val="002B1A45"/>
    <w:rsid w:val="004107FA"/>
    <w:rsid w:val="005B5E32"/>
    <w:rsid w:val="005D396D"/>
    <w:rsid w:val="006316F6"/>
    <w:rsid w:val="007112B5"/>
    <w:rsid w:val="00817C34"/>
    <w:rsid w:val="00961684"/>
    <w:rsid w:val="009F6818"/>
    <w:rsid w:val="00A56087"/>
    <w:rsid w:val="00A774AE"/>
    <w:rsid w:val="00A800FB"/>
    <w:rsid w:val="00AF441B"/>
    <w:rsid w:val="00C058C7"/>
    <w:rsid w:val="00CE56F9"/>
    <w:rsid w:val="00D53C96"/>
    <w:rsid w:val="00D61E59"/>
    <w:rsid w:val="00D95361"/>
    <w:rsid w:val="00E87BFB"/>
    <w:rsid w:val="00EA2B40"/>
    <w:rsid w:val="00F96E1B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247"/>
  <w15:chartTrackingRefBased/>
  <w15:docId w15:val="{B4A7DF65-93DA-492B-8D3C-7D975405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8746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Большакова</dc:creator>
  <cp:keywords/>
  <dc:description/>
  <cp:lastModifiedBy>User</cp:lastModifiedBy>
  <cp:revision>2</cp:revision>
  <cp:lastPrinted>2023-05-24T08:29:00Z</cp:lastPrinted>
  <dcterms:created xsi:type="dcterms:W3CDTF">2023-07-31T08:24:00Z</dcterms:created>
  <dcterms:modified xsi:type="dcterms:W3CDTF">2023-07-31T08:24:00Z</dcterms:modified>
</cp:coreProperties>
</file>