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8811" w14:textId="23784359" w:rsidR="00ED77C2" w:rsidRDefault="00FB05C7" w:rsidP="00DA5F69">
      <w:pPr>
        <w:spacing w:line="240" w:lineRule="auto"/>
        <w:jc w:val="right"/>
        <w:rPr>
          <w:rFonts w:ascii="Times New Roman" w:hAnsi="Times New Roman" w:cs="Times New Roman"/>
        </w:rPr>
      </w:pPr>
      <w:r w:rsidRPr="00FB05C7">
        <w:rPr>
          <w:rFonts w:ascii="Times New Roman" w:hAnsi="Times New Roman" w:cs="Times New Roman"/>
        </w:rPr>
        <w:t>Приложение</w:t>
      </w:r>
    </w:p>
    <w:p w14:paraId="57BC6CF2" w14:textId="72AC61EB" w:rsidR="00FB05C7" w:rsidRDefault="00FB05C7" w:rsidP="00DA5F69">
      <w:pPr>
        <w:spacing w:line="240" w:lineRule="auto"/>
        <w:jc w:val="right"/>
        <w:rPr>
          <w:rFonts w:ascii="Times New Roman" w:hAnsi="Times New Roman" w:cs="Times New Roman"/>
        </w:rPr>
      </w:pPr>
    </w:p>
    <w:p w14:paraId="273DCA58" w14:textId="16D762C8" w:rsidR="00FB05C7" w:rsidRPr="00FB05C7" w:rsidRDefault="00FB05C7" w:rsidP="00DA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C7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1B0796">
        <w:rPr>
          <w:rFonts w:ascii="Times New Roman" w:hAnsi="Times New Roman" w:cs="Times New Roman"/>
          <w:b/>
          <w:sz w:val="28"/>
          <w:szCs w:val="28"/>
        </w:rPr>
        <w:t xml:space="preserve">результатах анализа </w:t>
      </w:r>
      <w:r w:rsidRPr="00FB05C7">
        <w:rPr>
          <w:rFonts w:ascii="Times New Roman" w:hAnsi="Times New Roman" w:cs="Times New Roman"/>
          <w:b/>
          <w:sz w:val="28"/>
          <w:szCs w:val="28"/>
        </w:rPr>
        <w:t>деятельности инкл</w:t>
      </w:r>
      <w:r w:rsidR="001B0796">
        <w:rPr>
          <w:rFonts w:ascii="Times New Roman" w:hAnsi="Times New Roman" w:cs="Times New Roman"/>
          <w:b/>
          <w:sz w:val="28"/>
          <w:szCs w:val="28"/>
        </w:rPr>
        <w:t>юзивной творческой лаборатории</w:t>
      </w:r>
    </w:p>
    <w:p w14:paraId="34F055C0" w14:textId="03167774" w:rsidR="00FB05C7" w:rsidRDefault="00FB05C7" w:rsidP="00DA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B8167" w14:textId="470ACB60" w:rsidR="00FB05C7" w:rsidRDefault="001B0796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96">
        <w:rPr>
          <w:rFonts w:ascii="Times New Roman" w:hAnsi="Times New Roman" w:cs="Times New Roman"/>
          <w:sz w:val="28"/>
          <w:szCs w:val="28"/>
        </w:rPr>
        <w:t xml:space="preserve">Министерством культуры Оренбургской области </w:t>
      </w:r>
      <w:r w:rsidR="00730947" w:rsidRPr="001B0796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«Придумано в России»</w:t>
      </w:r>
      <w:r w:rsidR="00730947" w:rsidRPr="00730947">
        <w:rPr>
          <w:rFonts w:ascii="Times New Roman" w:hAnsi="Times New Roman" w:cs="Times New Roman"/>
          <w:sz w:val="28"/>
          <w:szCs w:val="28"/>
        </w:rPr>
        <w:t xml:space="preserve"> </w:t>
      </w:r>
      <w:r w:rsidRPr="001B0796">
        <w:rPr>
          <w:rFonts w:ascii="Times New Roman" w:hAnsi="Times New Roman" w:cs="Times New Roman"/>
          <w:sz w:val="28"/>
          <w:szCs w:val="28"/>
        </w:rPr>
        <w:t>в 2022 году на базе ГБУК «Оренбургская областная полиэтническая детская библиотека» была создана Инклюзивная творческая лаборатория</w:t>
      </w:r>
      <w:r w:rsidR="00A1229B">
        <w:rPr>
          <w:rFonts w:ascii="Times New Roman" w:hAnsi="Times New Roman" w:cs="Times New Roman"/>
          <w:sz w:val="28"/>
          <w:szCs w:val="28"/>
        </w:rPr>
        <w:t>.</w:t>
      </w:r>
    </w:p>
    <w:p w14:paraId="300F9447" w14:textId="74B4E72D" w:rsidR="0015244F" w:rsidRDefault="00730947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ИТЛ разработаны</w:t>
      </w:r>
      <w:r w:rsidR="0015244F" w:rsidRPr="0015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15244F" w:rsidRPr="0015244F">
        <w:rPr>
          <w:rFonts w:ascii="Times New Roman" w:hAnsi="Times New Roman" w:cs="Times New Roman"/>
          <w:sz w:val="28"/>
          <w:szCs w:val="28"/>
        </w:rPr>
        <w:t>программы: «Книга – лучший доктор» (проект социокультурной реабилитации детей и подростков), «Мы вместе» (студия литературного развития детей с особенностями развития), цикл мероприятий «С книгой мир добрей и ярче»</w:t>
      </w:r>
      <w:r w:rsidR="0015244F">
        <w:rPr>
          <w:rFonts w:ascii="Times New Roman" w:hAnsi="Times New Roman" w:cs="Times New Roman"/>
          <w:sz w:val="28"/>
          <w:szCs w:val="28"/>
        </w:rPr>
        <w:t xml:space="preserve">, </w:t>
      </w:r>
      <w:r w:rsidR="007252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244F" w:rsidRPr="00F71D35">
        <w:rPr>
          <w:rFonts w:ascii="Times New Roman" w:hAnsi="Times New Roman" w:cs="Times New Roman"/>
          <w:sz w:val="28"/>
          <w:szCs w:val="28"/>
        </w:rPr>
        <w:t>«Солнечные куклы</w:t>
      </w:r>
      <w:r w:rsidR="0015244F">
        <w:rPr>
          <w:rFonts w:ascii="Times New Roman" w:hAnsi="Times New Roman" w:cs="Times New Roman"/>
          <w:sz w:val="28"/>
          <w:szCs w:val="28"/>
        </w:rPr>
        <w:t>» (</w:t>
      </w:r>
      <w:r w:rsidR="0015244F" w:rsidRPr="00F71D35">
        <w:rPr>
          <w:rFonts w:ascii="Times New Roman" w:hAnsi="Times New Roman" w:cs="Times New Roman"/>
          <w:sz w:val="28"/>
          <w:szCs w:val="28"/>
        </w:rPr>
        <w:t>театральная студия для детей с ограниченными возможностями здоровья</w:t>
      </w:r>
      <w:r w:rsidR="0015244F">
        <w:rPr>
          <w:rFonts w:ascii="Times New Roman" w:hAnsi="Times New Roman" w:cs="Times New Roman"/>
          <w:sz w:val="28"/>
          <w:szCs w:val="28"/>
        </w:rPr>
        <w:t>).</w:t>
      </w:r>
    </w:p>
    <w:p w14:paraId="318DB1AA" w14:textId="4C6B5AE5" w:rsidR="001B0796" w:rsidRPr="00DE5C92" w:rsidRDefault="00730947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ИТЛ налажено</w:t>
      </w:r>
      <w:r w:rsidR="00735132" w:rsidRPr="00A95C3D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r w:rsidR="00735132">
        <w:rPr>
          <w:rFonts w:ascii="Times New Roman" w:hAnsi="Times New Roman" w:cs="Times New Roman"/>
          <w:sz w:val="28"/>
          <w:szCs w:val="28"/>
        </w:rPr>
        <w:t xml:space="preserve">и заключены </w:t>
      </w:r>
      <w:r>
        <w:rPr>
          <w:rFonts w:ascii="Times New Roman" w:hAnsi="Times New Roman" w:cs="Times New Roman"/>
          <w:sz w:val="28"/>
          <w:szCs w:val="28"/>
        </w:rPr>
        <w:t>соглашения о взаимодействии</w:t>
      </w:r>
      <w:r w:rsidR="0073513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рядом общественных</w:t>
      </w:r>
      <w:r w:rsidR="000C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объединений</w:t>
      </w:r>
      <w:r w:rsidR="00735132">
        <w:rPr>
          <w:rFonts w:ascii="Times New Roman" w:hAnsi="Times New Roman" w:cs="Times New Roman"/>
          <w:sz w:val="28"/>
          <w:szCs w:val="28"/>
        </w:rPr>
        <w:t xml:space="preserve"> и </w:t>
      </w:r>
      <w:r w:rsidR="00735132" w:rsidRPr="00DE5C92">
        <w:rPr>
          <w:rFonts w:ascii="Times New Roman" w:hAnsi="Times New Roman" w:cs="Times New Roman"/>
          <w:sz w:val="28"/>
          <w:szCs w:val="28"/>
        </w:rPr>
        <w:t>коррекционны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5132" w:rsidRPr="00DE5C92">
        <w:rPr>
          <w:rFonts w:ascii="Times New Roman" w:hAnsi="Times New Roman" w:cs="Times New Roman"/>
          <w:sz w:val="28"/>
          <w:szCs w:val="28"/>
        </w:rPr>
        <w:t xml:space="preserve"> школ:</w:t>
      </w:r>
    </w:p>
    <w:p w14:paraId="7E310A6F" w14:textId="2AF1ECA4" w:rsidR="00735132" w:rsidRPr="00DE5C92" w:rsidRDefault="00735132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2">
        <w:rPr>
          <w:rFonts w:ascii="Times New Roman" w:hAnsi="Times New Roman" w:cs="Times New Roman"/>
          <w:sz w:val="28"/>
          <w:szCs w:val="28"/>
        </w:rPr>
        <w:t>- Ц</w:t>
      </w:r>
      <w:r w:rsidR="00F71D35" w:rsidRPr="00DE5C92">
        <w:rPr>
          <w:rFonts w:ascii="Times New Roman" w:hAnsi="Times New Roman" w:cs="Times New Roman"/>
          <w:sz w:val="28"/>
          <w:szCs w:val="28"/>
        </w:rPr>
        <w:t>ентр</w:t>
      </w:r>
      <w:r w:rsidRPr="00DE5C92">
        <w:rPr>
          <w:rFonts w:ascii="Times New Roman" w:hAnsi="Times New Roman" w:cs="Times New Roman"/>
          <w:sz w:val="28"/>
          <w:szCs w:val="28"/>
        </w:rPr>
        <w:t xml:space="preserve"> развития детей с ограниченными возможностями здоровья «Солнечный круг» </w:t>
      </w:r>
      <w:r w:rsidR="00730947">
        <w:rPr>
          <w:rFonts w:ascii="Times New Roman" w:hAnsi="Times New Roman" w:cs="Times New Roman"/>
          <w:sz w:val="28"/>
          <w:szCs w:val="28"/>
        </w:rPr>
        <w:t>(</w:t>
      </w:r>
      <w:r w:rsidRPr="00DE5C92">
        <w:rPr>
          <w:rFonts w:ascii="Times New Roman" w:hAnsi="Times New Roman" w:cs="Times New Roman"/>
          <w:sz w:val="28"/>
          <w:szCs w:val="28"/>
        </w:rPr>
        <w:t>дети с синдромом Дауна</w:t>
      </w:r>
      <w:r w:rsidR="00730947">
        <w:rPr>
          <w:rFonts w:ascii="Times New Roman" w:hAnsi="Times New Roman" w:cs="Times New Roman"/>
          <w:sz w:val="28"/>
          <w:szCs w:val="28"/>
        </w:rPr>
        <w:t>)</w:t>
      </w:r>
      <w:r w:rsidRPr="00DE5C92">
        <w:rPr>
          <w:rFonts w:ascii="Times New Roman" w:hAnsi="Times New Roman" w:cs="Times New Roman"/>
          <w:sz w:val="28"/>
          <w:szCs w:val="28"/>
        </w:rPr>
        <w:t>;</w:t>
      </w:r>
    </w:p>
    <w:p w14:paraId="1B88AD22" w14:textId="03937D3F" w:rsidR="00735132" w:rsidRPr="000863EB" w:rsidRDefault="00735132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>- Оренбургск</w:t>
      </w:r>
      <w:r w:rsidR="00F71D35" w:rsidRPr="000863EB">
        <w:rPr>
          <w:rFonts w:ascii="Times New Roman" w:hAnsi="Times New Roman" w:cs="Times New Roman"/>
          <w:sz w:val="28"/>
          <w:szCs w:val="28"/>
        </w:rPr>
        <w:t>ая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71D35" w:rsidRPr="000863EB">
        <w:rPr>
          <w:rFonts w:ascii="Times New Roman" w:hAnsi="Times New Roman" w:cs="Times New Roman"/>
          <w:sz w:val="28"/>
          <w:szCs w:val="28"/>
        </w:rPr>
        <w:t>ая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F71D35" w:rsidRPr="000863EB">
        <w:rPr>
          <w:rFonts w:ascii="Times New Roman" w:hAnsi="Times New Roman" w:cs="Times New Roman"/>
          <w:sz w:val="28"/>
          <w:szCs w:val="28"/>
        </w:rPr>
        <w:t>ая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71D35" w:rsidRPr="000863EB">
        <w:rPr>
          <w:rFonts w:ascii="Times New Roman" w:hAnsi="Times New Roman" w:cs="Times New Roman"/>
          <w:sz w:val="28"/>
          <w:szCs w:val="28"/>
        </w:rPr>
        <w:t>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детей-инвалидов и их родителей «Дети-Ангелы»;</w:t>
      </w:r>
    </w:p>
    <w:p w14:paraId="6566C51F" w14:textId="0910E508" w:rsidR="00735132" w:rsidRPr="00885E7F" w:rsidRDefault="00735132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7F">
        <w:rPr>
          <w:rFonts w:ascii="Times New Roman" w:hAnsi="Times New Roman" w:cs="Times New Roman"/>
          <w:sz w:val="28"/>
          <w:szCs w:val="28"/>
        </w:rPr>
        <w:t>- клуб для молодых людей с ОВЗ «Преодоление»;</w:t>
      </w:r>
    </w:p>
    <w:p w14:paraId="01D4C235" w14:textId="3ADABB31" w:rsidR="00735132" w:rsidRPr="00CA7065" w:rsidRDefault="00735132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5C92">
        <w:rPr>
          <w:rFonts w:ascii="Times New Roman" w:hAnsi="Times New Roman" w:cs="Times New Roman"/>
          <w:sz w:val="28"/>
          <w:szCs w:val="28"/>
        </w:rPr>
        <w:t>- ГКОУ «Специальная коррекционная школа-интернат № 2 для слепых и слабовидящих детей»;</w:t>
      </w:r>
    </w:p>
    <w:p w14:paraId="5A2B1B22" w14:textId="60E60E53" w:rsidR="00735132" w:rsidRPr="00DE5C92" w:rsidRDefault="00735132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2">
        <w:rPr>
          <w:rFonts w:ascii="Times New Roman" w:hAnsi="Times New Roman" w:cs="Times New Roman"/>
          <w:sz w:val="28"/>
          <w:szCs w:val="28"/>
        </w:rPr>
        <w:t>- ГКОУ «Специальная (коррекционная) школа-интернат № 3»;</w:t>
      </w:r>
    </w:p>
    <w:p w14:paraId="42BCC3D1" w14:textId="171D77AF" w:rsidR="00735132" w:rsidRPr="00DE5C92" w:rsidRDefault="00735132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2">
        <w:rPr>
          <w:rFonts w:ascii="Times New Roman" w:hAnsi="Times New Roman" w:cs="Times New Roman"/>
          <w:sz w:val="28"/>
          <w:szCs w:val="28"/>
        </w:rPr>
        <w:t>- ГКОУ «Специальная (коррекционная) школа № 13»;</w:t>
      </w:r>
    </w:p>
    <w:p w14:paraId="5EB0F8F3" w14:textId="719D3287" w:rsidR="00735132" w:rsidRPr="00DE5C92" w:rsidRDefault="00735132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2">
        <w:rPr>
          <w:rFonts w:ascii="Times New Roman" w:hAnsi="Times New Roman" w:cs="Times New Roman"/>
          <w:sz w:val="28"/>
          <w:szCs w:val="28"/>
        </w:rPr>
        <w:t>- ГКОУ «Специальная (коррекционная) школа № 20»;</w:t>
      </w:r>
    </w:p>
    <w:p w14:paraId="18C0EB27" w14:textId="37D9DAF7" w:rsidR="00735132" w:rsidRDefault="00735132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2">
        <w:rPr>
          <w:rFonts w:ascii="Times New Roman" w:hAnsi="Times New Roman" w:cs="Times New Roman"/>
          <w:sz w:val="28"/>
          <w:szCs w:val="28"/>
        </w:rPr>
        <w:t>- ГКОУ «Специальная (коррекционная) школа-интернат № 5».</w:t>
      </w:r>
    </w:p>
    <w:p w14:paraId="7AAB5955" w14:textId="4CA170BC" w:rsidR="00B000B6" w:rsidRDefault="0056719E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работы </w:t>
      </w:r>
      <w:r w:rsidRPr="0056719E">
        <w:rPr>
          <w:rFonts w:ascii="Times New Roman" w:hAnsi="Times New Roman" w:cs="Times New Roman"/>
          <w:sz w:val="28"/>
          <w:szCs w:val="28"/>
        </w:rPr>
        <w:t>Инклюзивн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19E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19E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1229B" w:rsidRPr="00A1229B">
        <w:rPr>
          <w:rFonts w:ascii="Times New Roman" w:hAnsi="Times New Roman" w:cs="Times New Roman"/>
          <w:sz w:val="28"/>
          <w:szCs w:val="28"/>
        </w:rPr>
        <w:t xml:space="preserve">дание ГБУК «Оренбургская областная полиэтническая детская библиотека»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A1229B" w:rsidRPr="00A1229B">
        <w:rPr>
          <w:rFonts w:ascii="Times New Roman" w:hAnsi="Times New Roman" w:cs="Times New Roman"/>
          <w:sz w:val="28"/>
          <w:szCs w:val="28"/>
        </w:rPr>
        <w:t>оборудовано средст</w:t>
      </w:r>
      <w:r w:rsidR="00A1229B">
        <w:rPr>
          <w:rFonts w:ascii="Times New Roman" w:hAnsi="Times New Roman" w:cs="Times New Roman"/>
          <w:sz w:val="28"/>
          <w:szCs w:val="28"/>
        </w:rPr>
        <w:t xml:space="preserve">вами доступа для маломобильных </w:t>
      </w:r>
      <w:r w:rsidR="00A1229B" w:rsidRPr="00A1229B">
        <w:rPr>
          <w:rFonts w:ascii="Times New Roman" w:hAnsi="Times New Roman" w:cs="Times New Roman"/>
          <w:sz w:val="28"/>
          <w:szCs w:val="28"/>
        </w:rPr>
        <w:t xml:space="preserve">пользователей: </w:t>
      </w:r>
      <w:r w:rsidR="00B000B6" w:rsidRPr="00A1229B">
        <w:rPr>
          <w:rFonts w:ascii="Times New Roman" w:hAnsi="Times New Roman" w:cs="Times New Roman"/>
          <w:sz w:val="28"/>
          <w:szCs w:val="28"/>
        </w:rPr>
        <w:t>установлены пандус и нескользящее покрытие крыльца</w:t>
      </w:r>
      <w:r w:rsidR="00B000B6">
        <w:rPr>
          <w:rFonts w:ascii="Times New Roman" w:hAnsi="Times New Roman" w:cs="Times New Roman"/>
          <w:sz w:val="28"/>
          <w:szCs w:val="28"/>
        </w:rPr>
        <w:t xml:space="preserve">, </w:t>
      </w:r>
      <w:r w:rsidR="00B000B6" w:rsidRPr="00A1229B">
        <w:rPr>
          <w:rFonts w:ascii="Times New Roman" w:hAnsi="Times New Roman" w:cs="Times New Roman"/>
          <w:sz w:val="28"/>
          <w:szCs w:val="28"/>
        </w:rPr>
        <w:t>у центральных входов</w:t>
      </w:r>
      <w:r w:rsidR="00B000B6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B000B6" w:rsidRPr="00A1229B">
        <w:rPr>
          <w:rFonts w:ascii="Times New Roman" w:hAnsi="Times New Roman" w:cs="Times New Roman"/>
          <w:sz w:val="28"/>
          <w:szCs w:val="28"/>
        </w:rPr>
        <w:t>«кнопка вызова помощника»</w:t>
      </w:r>
      <w:r w:rsidR="00B000B6">
        <w:rPr>
          <w:rFonts w:ascii="Times New Roman" w:hAnsi="Times New Roman" w:cs="Times New Roman"/>
          <w:sz w:val="28"/>
          <w:szCs w:val="28"/>
        </w:rPr>
        <w:t>,</w:t>
      </w:r>
      <w:r w:rsidR="00B000B6" w:rsidRPr="00B000B6">
        <w:rPr>
          <w:rFonts w:ascii="Times New Roman" w:hAnsi="Times New Roman" w:cs="Times New Roman"/>
          <w:sz w:val="28"/>
          <w:szCs w:val="28"/>
        </w:rPr>
        <w:t xml:space="preserve"> </w:t>
      </w:r>
      <w:r w:rsidR="00B000B6" w:rsidRPr="00A1229B">
        <w:rPr>
          <w:rFonts w:ascii="Times New Roman" w:hAnsi="Times New Roman" w:cs="Times New Roman"/>
          <w:sz w:val="28"/>
          <w:szCs w:val="28"/>
        </w:rPr>
        <w:t>внутри здания расширены дверные проемы</w:t>
      </w:r>
      <w:r w:rsidR="00B000B6">
        <w:rPr>
          <w:rFonts w:ascii="Times New Roman" w:hAnsi="Times New Roman" w:cs="Times New Roman"/>
          <w:sz w:val="28"/>
          <w:szCs w:val="28"/>
        </w:rPr>
        <w:t>,</w:t>
      </w:r>
      <w:r w:rsidR="00B000B6" w:rsidRPr="00A1229B">
        <w:rPr>
          <w:rFonts w:ascii="Times New Roman" w:hAnsi="Times New Roman" w:cs="Times New Roman"/>
          <w:sz w:val="28"/>
          <w:szCs w:val="28"/>
        </w:rPr>
        <w:t xml:space="preserve"> по пути движения имеются стеновые пандусы и тактильные указатели</w:t>
      </w:r>
      <w:r w:rsidR="00B000B6">
        <w:rPr>
          <w:rFonts w:ascii="Times New Roman" w:hAnsi="Times New Roman" w:cs="Times New Roman"/>
          <w:sz w:val="28"/>
          <w:szCs w:val="28"/>
        </w:rPr>
        <w:t>,</w:t>
      </w:r>
      <w:r w:rsidR="00B000B6" w:rsidRPr="00B000B6">
        <w:rPr>
          <w:rFonts w:ascii="Times New Roman" w:hAnsi="Times New Roman" w:cs="Times New Roman"/>
          <w:sz w:val="28"/>
          <w:szCs w:val="28"/>
        </w:rPr>
        <w:t xml:space="preserve"> </w:t>
      </w:r>
      <w:r w:rsidR="00B000B6" w:rsidRPr="00A1229B">
        <w:rPr>
          <w:rFonts w:ascii="Times New Roman" w:hAnsi="Times New Roman" w:cs="Times New Roman"/>
          <w:sz w:val="28"/>
          <w:szCs w:val="28"/>
        </w:rPr>
        <w:t>обустроены съезды</w:t>
      </w:r>
      <w:r w:rsidR="00B000B6">
        <w:rPr>
          <w:rFonts w:ascii="Times New Roman" w:hAnsi="Times New Roman" w:cs="Times New Roman"/>
          <w:sz w:val="28"/>
          <w:szCs w:val="28"/>
        </w:rPr>
        <w:t>, санитарная комната оборудована</w:t>
      </w:r>
      <w:r w:rsidR="00B000B6" w:rsidRPr="00725223">
        <w:rPr>
          <w:rFonts w:ascii="Times New Roman" w:hAnsi="Times New Roman" w:cs="Times New Roman"/>
          <w:sz w:val="28"/>
          <w:szCs w:val="28"/>
        </w:rPr>
        <w:t xml:space="preserve"> </w:t>
      </w:r>
      <w:r w:rsidR="00B000B6" w:rsidRPr="00A1229B">
        <w:rPr>
          <w:rFonts w:ascii="Times New Roman" w:hAnsi="Times New Roman" w:cs="Times New Roman"/>
          <w:sz w:val="28"/>
          <w:szCs w:val="28"/>
        </w:rPr>
        <w:t>адаптационными приспособлениями</w:t>
      </w:r>
      <w:r w:rsidR="00B000B6">
        <w:rPr>
          <w:rFonts w:ascii="Times New Roman" w:hAnsi="Times New Roman" w:cs="Times New Roman"/>
          <w:sz w:val="28"/>
          <w:szCs w:val="28"/>
        </w:rPr>
        <w:t>.</w:t>
      </w:r>
    </w:p>
    <w:p w14:paraId="3C84ECA6" w14:textId="258E1CB8" w:rsidR="00B000B6" w:rsidRDefault="00B000B6" w:rsidP="00B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обслуживания </w:t>
      </w:r>
      <w:r w:rsidRPr="00A1229B">
        <w:rPr>
          <w:rFonts w:ascii="Times New Roman" w:hAnsi="Times New Roman" w:cs="Times New Roman"/>
          <w:sz w:val="28"/>
          <w:szCs w:val="28"/>
        </w:rPr>
        <w:t>маломобильны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1229B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B000B6">
        <w:rPr>
          <w:rFonts w:ascii="Times New Roman" w:hAnsi="Times New Roman" w:cs="Times New Roman"/>
          <w:sz w:val="28"/>
          <w:szCs w:val="28"/>
        </w:rPr>
        <w:t xml:space="preserve"> </w:t>
      </w:r>
      <w:r w:rsidRPr="00A1229B">
        <w:rPr>
          <w:rFonts w:ascii="Times New Roman" w:hAnsi="Times New Roman" w:cs="Times New Roman"/>
          <w:sz w:val="28"/>
          <w:szCs w:val="28"/>
        </w:rPr>
        <w:t xml:space="preserve">приобретены 2 инвалидных </w:t>
      </w:r>
      <w:r>
        <w:rPr>
          <w:rFonts w:ascii="Times New Roman" w:hAnsi="Times New Roman" w:cs="Times New Roman"/>
          <w:sz w:val="28"/>
          <w:szCs w:val="28"/>
        </w:rPr>
        <w:t xml:space="preserve">кресла, также работает </w:t>
      </w:r>
      <w:r w:rsidRPr="00A1229B">
        <w:rPr>
          <w:rFonts w:ascii="Times New Roman" w:hAnsi="Times New Roman" w:cs="Times New Roman"/>
          <w:sz w:val="28"/>
          <w:szCs w:val="28"/>
        </w:rPr>
        <w:t>выездной читальный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463EA7" w14:textId="2124C582" w:rsidR="004C12AC" w:rsidRDefault="004C12AC" w:rsidP="004C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 для их самостоятельной деятельности оборудованы автоматизированные </w:t>
      </w:r>
      <w:r w:rsidRPr="004F6C28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C28">
        <w:rPr>
          <w:rFonts w:ascii="Times New Roman" w:hAnsi="Times New Roman" w:cs="Times New Roman"/>
          <w:sz w:val="28"/>
          <w:szCs w:val="28"/>
        </w:rPr>
        <w:t>е мест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5C4C1974" w14:textId="15CA6456" w:rsidR="00A1229B" w:rsidRDefault="00686D6E" w:rsidP="00EA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</w:t>
      </w:r>
      <w:r w:rsidRPr="00A1229B"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имеются издания</w:t>
      </w:r>
      <w:r w:rsidR="00A1229B">
        <w:rPr>
          <w:rFonts w:ascii="Times New Roman" w:hAnsi="Times New Roman" w:cs="Times New Roman"/>
          <w:sz w:val="28"/>
          <w:szCs w:val="28"/>
        </w:rPr>
        <w:t xml:space="preserve"> с крупным шрифтом</w:t>
      </w:r>
      <w:r w:rsidR="00EA44C1">
        <w:rPr>
          <w:rFonts w:ascii="Times New Roman" w:hAnsi="Times New Roman" w:cs="Times New Roman"/>
          <w:sz w:val="28"/>
          <w:szCs w:val="28"/>
        </w:rPr>
        <w:t xml:space="preserve">, шрифтом </w:t>
      </w:r>
      <w:r w:rsidR="00EA44C1" w:rsidRPr="00EA44C1">
        <w:rPr>
          <w:rFonts w:ascii="Times New Roman" w:hAnsi="Times New Roman" w:cs="Times New Roman"/>
          <w:sz w:val="28"/>
          <w:szCs w:val="28"/>
        </w:rPr>
        <w:t>Брайля</w:t>
      </w:r>
      <w:r w:rsidR="00EA44C1">
        <w:rPr>
          <w:rFonts w:ascii="Times New Roman" w:hAnsi="Times New Roman" w:cs="Times New Roman"/>
          <w:sz w:val="28"/>
          <w:szCs w:val="28"/>
        </w:rPr>
        <w:t xml:space="preserve"> </w:t>
      </w:r>
      <w:r w:rsidR="00A1229B">
        <w:rPr>
          <w:rFonts w:ascii="Times New Roman" w:hAnsi="Times New Roman" w:cs="Times New Roman"/>
          <w:sz w:val="28"/>
          <w:szCs w:val="28"/>
        </w:rPr>
        <w:t>для слепых</w:t>
      </w:r>
      <w:r w:rsidR="00EA44C1">
        <w:rPr>
          <w:rFonts w:ascii="Times New Roman" w:hAnsi="Times New Roman" w:cs="Times New Roman"/>
          <w:sz w:val="28"/>
          <w:szCs w:val="28"/>
        </w:rPr>
        <w:t xml:space="preserve"> и слабовидящих</w:t>
      </w:r>
      <w:r w:rsidR="00A1229B">
        <w:rPr>
          <w:rFonts w:ascii="Times New Roman" w:hAnsi="Times New Roman" w:cs="Times New Roman"/>
          <w:sz w:val="28"/>
          <w:szCs w:val="28"/>
        </w:rPr>
        <w:t>, а также</w:t>
      </w:r>
      <w:r w:rsidR="00A1229B" w:rsidRPr="004F6C28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29B">
        <w:rPr>
          <w:rFonts w:ascii="Times New Roman" w:hAnsi="Times New Roman" w:cs="Times New Roman"/>
          <w:sz w:val="28"/>
          <w:szCs w:val="28"/>
        </w:rPr>
        <w:t xml:space="preserve"> и</w:t>
      </w:r>
      <w:r w:rsidR="00A1229B" w:rsidRPr="004F6C28">
        <w:rPr>
          <w:rFonts w:ascii="Times New Roman" w:hAnsi="Times New Roman" w:cs="Times New Roman"/>
          <w:sz w:val="28"/>
          <w:szCs w:val="28"/>
        </w:rPr>
        <w:t xml:space="preserve"> развивающи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1229B" w:rsidRPr="004F6C28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229B" w:rsidRPr="004F6C28">
        <w:rPr>
          <w:rFonts w:ascii="Times New Roman" w:hAnsi="Times New Roman" w:cs="Times New Roman"/>
          <w:sz w:val="28"/>
          <w:szCs w:val="28"/>
        </w:rPr>
        <w:t xml:space="preserve"> для проведения занятий с детьми с </w:t>
      </w:r>
      <w:r>
        <w:rPr>
          <w:rFonts w:ascii="Times New Roman" w:hAnsi="Times New Roman" w:cs="Times New Roman"/>
          <w:sz w:val="28"/>
          <w:szCs w:val="28"/>
        </w:rPr>
        <w:t>огран</w:t>
      </w:r>
      <w:r w:rsidR="00EA44C1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A1229B" w:rsidRPr="004F6C28">
        <w:rPr>
          <w:rFonts w:ascii="Times New Roman" w:hAnsi="Times New Roman" w:cs="Times New Roman"/>
          <w:sz w:val="28"/>
          <w:szCs w:val="28"/>
        </w:rPr>
        <w:t>.</w:t>
      </w:r>
    </w:p>
    <w:p w14:paraId="07D533A9" w14:textId="3617D7B9" w:rsidR="008743B2" w:rsidRDefault="00EA44C1" w:rsidP="0087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библиотеки, работающие с людьми </w:t>
      </w:r>
      <w:r w:rsidR="00CE4A3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</w:t>
      </w:r>
      <w:r w:rsidR="006E4BC5">
        <w:rPr>
          <w:rFonts w:ascii="Times New Roman" w:hAnsi="Times New Roman" w:cs="Times New Roman"/>
          <w:sz w:val="28"/>
          <w:szCs w:val="28"/>
        </w:rPr>
        <w:t>прошли обучение</w:t>
      </w:r>
      <w:r w:rsidR="0068262F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</w:t>
      </w:r>
      <w:r w:rsidR="006E4BC5">
        <w:rPr>
          <w:rFonts w:ascii="Times New Roman" w:hAnsi="Times New Roman" w:cs="Times New Roman"/>
          <w:sz w:val="28"/>
          <w:szCs w:val="28"/>
        </w:rPr>
        <w:t>.</w:t>
      </w:r>
      <w:r w:rsidR="008743B2" w:rsidRPr="00874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E2FEA" w14:textId="1065FBE1" w:rsidR="00F1541B" w:rsidRDefault="008743B2" w:rsidP="0087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оптимизации работы в учреждениях культуры муниципальных образований </w:t>
      </w:r>
      <w:r w:rsidRPr="00F71D3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назначены координаторы, в обязанности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входит </w:t>
      </w:r>
      <w:r w:rsidRPr="008743B2">
        <w:rPr>
          <w:rFonts w:ascii="Times New Roman" w:hAnsi="Times New Roman" w:cs="Times New Roman"/>
          <w:sz w:val="28"/>
          <w:szCs w:val="28"/>
        </w:rPr>
        <w:t xml:space="preserve">взаимодействие с региональным офисом </w:t>
      </w:r>
      <w:r w:rsidR="009D456D">
        <w:rPr>
          <w:rFonts w:ascii="Times New Roman" w:hAnsi="Times New Roman" w:cs="Times New Roman"/>
          <w:sz w:val="28"/>
          <w:szCs w:val="28"/>
        </w:rPr>
        <w:t>Инклюзивной творческой лаборатории</w:t>
      </w:r>
      <w:r w:rsidRPr="008743B2">
        <w:rPr>
          <w:rFonts w:ascii="Times New Roman" w:hAnsi="Times New Roman" w:cs="Times New Roman"/>
          <w:sz w:val="28"/>
          <w:szCs w:val="28"/>
        </w:rPr>
        <w:t>, участие в обучающих программах, ведение отчетности по работе в учреждениях культуры с инвалидами и людьми с ОВЗ и пр.</w:t>
      </w:r>
    </w:p>
    <w:p w14:paraId="6DC0303C" w14:textId="23127C41" w:rsidR="00F71D35" w:rsidRPr="00F71D35" w:rsidRDefault="00F71D35" w:rsidP="00D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Налажено </w:t>
      </w:r>
      <w:r w:rsidRPr="00F71D35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между </w:t>
      </w:r>
      <w:r w:rsidR="008743B2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8743B2" w:rsidRPr="008743B2">
        <w:rPr>
          <w:rFonts w:ascii="Times New Roman" w:hAnsi="Times New Roman" w:cs="Times New Roman"/>
          <w:sz w:val="28"/>
          <w:szCs w:val="28"/>
        </w:rPr>
        <w:t>Инклюзивн</w:t>
      </w:r>
      <w:r w:rsidR="008743B2">
        <w:rPr>
          <w:rFonts w:ascii="Times New Roman" w:hAnsi="Times New Roman" w:cs="Times New Roman"/>
          <w:sz w:val="28"/>
          <w:szCs w:val="28"/>
        </w:rPr>
        <w:t>ой творческой</w:t>
      </w:r>
      <w:r w:rsidR="008743B2" w:rsidRPr="008743B2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8743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71D35">
        <w:rPr>
          <w:rFonts w:ascii="Times New Roman" w:hAnsi="Times New Roman" w:cs="Times New Roman"/>
          <w:sz w:val="28"/>
          <w:szCs w:val="28"/>
        </w:rPr>
        <w:t xml:space="preserve"> Региональным центром развития движен</w:t>
      </w:r>
      <w:r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Оренбургской </w:t>
      </w:r>
      <w:r w:rsidRPr="00F71D35">
        <w:rPr>
          <w:rFonts w:ascii="Times New Roman" w:hAnsi="Times New Roman" w:cs="Times New Roman"/>
          <w:sz w:val="28"/>
          <w:szCs w:val="28"/>
        </w:rPr>
        <w:t>области.</w:t>
      </w:r>
    </w:p>
    <w:sectPr w:rsidR="00F71D35" w:rsidRPr="00F71D35" w:rsidSect="0071024D">
      <w:pgSz w:w="11906" w:h="16838"/>
      <w:pgMar w:top="567" w:right="851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03"/>
    <w:rsid w:val="00036D03"/>
    <w:rsid w:val="00056A46"/>
    <w:rsid w:val="000863EB"/>
    <w:rsid w:val="000C393C"/>
    <w:rsid w:val="000E5EAE"/>
    <w:rsid w:val="00122155"/>
    <w:rsid w:val="0015244F"/>
    <w:rsid w:val="00163A98"/>
    <w:rsid w:val="00176F0D"/>
    <w:rsid w:val="00196C95"/>
    <w:rsid w:val="001B0796"/>
    <w:rsid w:val="001B1127"/>
    <w:rsid w:val="002338FB"/>
    <w:rsid w:val="002C2C32"/>
    <w:rsid w:val="002C5490"/>
    <w:rsid w:val="002D25FB"/>
    <w:rsid w:val="002D59C9"/>
    <w:rsid w:val="002E0BD8"/>
    <w:rsid w:val="002E3A0D"/>
    <w:rsid w:val="00300279"/>
    <w:rsid w:val="00311128"/>
    <w:rsid w:val="00315943"/>
    <w:rsid w:val="003B02E5"/>
    <w:rsid w:val="003C1E57"/>
    <w:rsid w:val="004854BF"/>
    <w:rsid w:val="004A0495"/>
    <w:rsid w:val="004A6CB2"/>
    <w:rsid w:val="004C12AC"/>
    <w:rsid w:val="004F2139"/>
    <w:rsid w:val="00527295"/>
    <w:rsid w:val="005660D4"/>
    <w:rsid w:val="0056719E"/>
    <w:rsid w:val="00575234"/>
    <w:rsid w:val="00582196"/>
    <w:rsid w:val="00597D4E"/>
    <w:rsid w:val="005A08B3"/>
    <w:rsid w:val="005A6AC2"/>
    <w:rsid w:val="0064356B"/>
    <w:rsid w:val="0068262F"/>
    <w:rsid w:val="00686D6E"/>
    <w:rsid w:val="00690BE9"/>
    <w:rsid w:val="006D3BA4"/>
    <w:rsid w:val="006E4BC5"/>
    <w:rsid w:val="006F6C9C"/>
    <w:rsid w:val="006F6DDC"/>
    <w:rsid w:val="00703CD2"/>
    <w:rsid w:val="0071024D"/>
    <w:rsid w:val="00725223"/>
    <w:rsid w:val="00730947"/>
    <w:rsid w:val="00735132"/>
    <w:rsid w:val="00773260"/>
    <w:rsid w:val="007C105F"/>
    <w:rsid w:val="007F28F3"/>
    <w:rsid w:val="00800A8D"/>
    <w:rsid w:val="0082536C"/>
    <w:rsid w:val="008743B2"/>
    <w:rsid w:val="00885E7F"/>
    <w:rsid w:val="00896EB4"/>
    <w:rsid w:val="008B3E52"/>
    <w:rsid w:val="008B55F0"/>
    <w:rsid w:val="00900F3E"/>
    <w:rsid w:val="0092595D"/>
    <w:rsid w:val="00942F48"/>
    <w:rsid w:val="00950A6F"/>
    <w:rsid w:val="00961708"/>
    <w:rsid w:val="009671C3"/>
    <w:rsid w:val="009D431A"/>
    <w:rsid w:val="009D456D"/>
    <w:rsid w:val="009F6D49"/>
    <w:rsid w:val="00A1229B"/>
    <w:rsid w:val="00A4182D"/>
    <w:rsid w:val="00A53A4D"/>
    <w:rsid w:val="00A81AEC"/>
    <w:rsid w:val="00B000B6"/>
    <w:rsid w:val="00B60DEB"/>
    <w:rsid w:val="00B71E94"/>
    <w:rsid w:val="00BE3C86"/>
    <w:rsid w:val="00BF1611"/>
    <w:rsid w:val="00C769CA"/>
    <w:rsid w:val="00CA7065"/>
    <w:rsid w:val="00CE4A36"/>
    <w:rsid w:val="00D0783D"/>
    <w:rsid w:val="00D501E6"/>
    <w:rsid w:val="00D75AD3"/>
    <w:rsid w:val="00DA5F69"/>
    <w:rsid w:val="00DB1A2F"/>
    <w:rsid w:val="00DE5C92"/>
    <w:rsid w:val="00DE6345"/>
    <w:rsid w:val="00E55A4C"/>
    <w:rsid w:val="00E6232D"/>
    <w:rsid w:val="00E75F50"/>
    <w:rsid w:val="00EA44C1"/>
    <w:rsid w:val="00EA4D73"/>
    <w:rsid w:val="00EC1A4C"/>
    <w:rsid w:val="00EC7FF0"/>
    <w:rsid w:val="00ED4A8E"/>
    <w:rsid w:val="00ED77C2"/>
    <w:rsid w:val="00EE6599"/>
    <w:rsid w:val="00EF0993"/>
    <w:rsid w:val="00F11EE7"/>
    <w:rsid w:val="00F1541B"/>
    <w:rsid w:val="00F1665E"/>
    <w:rsid w:val="00F32A9E"/>
    <w:rsid w:val="00F47883"/>
    <w:rsid w:val="00F70438"/>
    <w:rsid w:val="00F71D35"/>
    <w:rsid w:val="00FB00A6"/>
    <w:rsid w:val="00FB05C7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1F1B"/>
  <w15:docId w15:val="{E1F66EF3-7F17-4BA4-ADD0-F1164D5C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3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0353FB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D7444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 Spacing"/>
    <w:uiPriority w:val="1"/>
    <w:qFormat/>
    <w:rsid w:val="000353FB"/>
  </w:style>
  <w:style w:type="table" w:styleId="a8">
    <w:name w:val="Table Grid"/>
    <w:basedOn w:val="a1"/>
    <w:uiPriority w:val="39"/>
    <w:rsid w:val="0024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027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F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Хренова Ольга Александровна</dc:creator>
  <dc:description/>
  <cp:lastModifiedBy>User</cp:lastModifiedBy>
  <cp:revision>2</cp:revision>
  <cp:lastPrinted>2021-11-29T05:14:00Z</cp:lastPrinted>
  <dcterms:created xsi:type="dcterms:W3CDTF">2023-07-31T08:38:00Z</dcterms:created>
  <dcterms:modified xsi:type="dcterms:W3CDTF">2023-07-31T08:38:00Z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